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63" w:rsidRDefault="002F7C63" w:rsidP="002F7C63">
      <w:pPr>
        <w:widowControl/>
        <w:rPr>
          <w:rFonts w:ascii="黑体" w:eastAsia="黑体" w:hAnsi="黑体" w:cs="黑体" w:hint="eastAsia"/>
          <w:color w:val="000000"/>
          <w:kern w:val="0"/>
          <w:sz w:val="24"/>
        </w:rPr>
      </w:pPr>
      <w:r>
        <w:rPr>
          <w:rFonts w:ascii="黑体" w:eastAsia="黑体" w:hAnsi="黑体" w:cs="黑体" w:hint="eastAsia"/>
          <w:color w:val="000000"/>
          <w:kern w:val="0"/>
          <w:sz w:val="28"/>
          <w:szCs w:val="28"/>
        </w:rPr>
        <w:t xml:space="preserve">附件 </w:t>
      </w:r>
      <w:r>
        <w:rPr>
          <w:rFonts w:ascii="黑体" w:eastAsia="黑体" w:hAnsi="黑体" w:cs="黑体" w:hint="eastAsia"/>
          <w:color w:val="000000"/>
          <w:kern w:val="0"/>
          <w:sz w:val="24"/>
        </w:rPr>
        <w:t xml:space="preserve">                                 </w:t>
      </w:r>
      <w:r>
        <w:rPr>
          <w:rFonts w:ascii="黑体" w:eastAsia="黑体" w:hAnsi="黑体" w:cs="黑体" w:hint="eastAsia"/>
          <w:color w:val="000000"/>
          <w:kern w:val="0"/>
          <w:sz w:val="28"/>
          <w:szCs w:val="28"/>
        </w:rPr>
        <w:t xml:space="preserve"> </w:t>
      </w:r>
      <w:r>
        <w:rPr>
          <w:rFonts w:ascii="方正小标宋简体" w:eastAsia="方正小标宋简体" w:hAnsi="宋体" w:cs="宋体" w:hint="eastAsia"/>
          <w:kern w:val="0"/>
          <w:sz w:val="28"/>
          <w:szCs w:val="28"/>
        </w:rPr>
        <w:t>甘肃省建设工程造价咨询服务收费项目和标准</w:t>
      </w:r>
    </w:p>
    <w:tbl>
      <w:tblPr>
        <w:tblpPr w:leftFromText="180" w:rightFromText="180" w:vertAnchor="text" w:horzAnchor="page" w:tblpXSpec="center" w:tblpY="304"/>
        <w:tblOverlap w:val="never"/>
        <w:tblW w:w="0" w:type="auto"/>
        <w:jc w:val="center"/>
        <w:tblLayout w:type="fixed"/>
        <w:tblLook w:val="0000"/>
      </w:tblPr>
      <w:tblGrid>
        <w:gridCol w:w="423"/>
        <w:gridCol w:w="510"/>
        <w:gridCol w:w="185"/>
        <w:gridCol w:w="835"/>
        <w:gridCol w:w="829"/>
        <w:gridCol w:w="661"/>
        <w:gridCol w:w="1535"/>
        <w:gridCol w:w="645"/>
        <w:gridCol w:w="11"/>
        <w:gridCol w:w="600"/>
        <w:gridCol w:w="19"/>
        <w:gridCol w:w="12"/>
        <w:gridCol w:w="63"/>
        <w:gridCol w:w="505"/>
        <w:gridCol w:w="155"/>
        <w:gridCol w:w="480"/>
        <w:gridCol w:w="10"/>
        <w:gridCol w:w="50"/>
        <w:gridCol w:w="600"/>
        <w:gridCol w:w="40"/>
        <w:gridCol w:w="675"/>
        <w:gridCol w:w="747"/>
        <w:gridCol w:w="33"/>
        <w:gridCol w:w="688"/>
        <w:gridCol w:w="4648"/>
      </w:tblGrid>
      <w:tr w:rsidR="002F7C63" w:rsidTr="002F7C63">
        <w:trPr>
          <w:trHeight w:val="525"/>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530" w:type="dxa"/>
            <w:gridSpan w:val="3"/>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24"/>
              </w:rPr>
            </w:pPr>
            <w:proofErr w:type="gramStart"/>
            <w:r>
              <w:rPr>
                <w:rFonts w:ascii="仿宋_GB2312" w:eastAsia="仿宋_GB2312" w:hAnsi="宋体" w:cs="宋体" w:hint="eastAsia"/>
                <w:b/>
                <w:bCs/>
                <w:kern w:val="0"/>
                <w:sz w:val="24"/>
              </w:rPr>
              <w:t>咨</w:t>
            </w:r>
            <w:proofErr w:type="gramEnd"/>
            <w:r>
              <w:rPr>
                <w:rFonts w:ascii="仿宋_GB2312" w:eastAsia="仿宋_GB2312" w:hAnsi="宋体" w:cs="宋体" w:hint="eastAsia"/>
                <w:b/>
                <w:bCs/>
                <w:kern w:val="0"/>
                <w:sz w:val="24"/>
              </w:rPr>
              <w:t xml:space="preserve"> </w:t>
            </w:r>
            <w:proofErr w:type="gramStart"/>
            <w:r>
              <w:rPr>
                <w:rFonts w:ascii="仿宋_GB2312" w:eastAsia="仿宋_GB2312" w:hAnsi="宋体" w:cs="宋体" w:hint="eastAsia"/>
                <w:b/>
                <w:bCs/>
                <w:kern w:val="0"/>
                <w:sz w:val="24"/>
              </w:rPr>
              <w:t>询</w:t>
            </w:r>
            <w:proofErr w:type="gramEnd"/>
            <w:r>
              <w:rPr>
                <w:rFonts w:ascii="仿宋_GB2312" w:eastAsia="仿宋_GB2312" w:hAnsi="宋体" w:cs="宋体" w:hint="eastAsia"/>
                <w:b/>
                <w:bCs/>
                <w:kern w:val="0"/>
                <w:sz w:val="24"/>
              </w:rPr>
              <w:t xml:space="preserve"> 项 目</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收费基础</w:t>
            </w:r>
          </w:p>
        </w:tc>
        <w:tc>
          <w:tcPr>
            <w:tcW w:w="2196" w:type="dxa"/>
            <w:gridSpan w:val="2"/>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工 程 类 型</w:t>
            </w:r>
          </w:p>
        </w:tc>
        <w:tc>
          <w:tcPr>
            <w:tcW w:w="5333" w:type="dxa"/>
            <w:gridSpan w:val="17"/>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收费标准  （万元、费率‰）</w:t>
            </w:r>
          </w:p>
        </w:tc>
        <w:tc>
          <w:tcPr>
            <w:tcW w:w="4648" w:type="dxa"/>
            <w:vMerge w:val="restart"/>
            <w:tcBorders>
              <w:top w:val="single" w:sz="4" w:space="0" w:color="auto"/>
              <w:left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 xml:space="preserve">服    </w:t>
            </w:r>
            <w:proofErr w:type="gramStart"/>
            <w:r>
              <w:rPr>
                <w:rFonts w:ascii="仿宋_GB2312" w:eastAsia="仿宋_GB2312" w:hAnsi="宋体" w:cs="宋体" w:hint="eastAsia"/>
                <w:b/>
                <w:bCs/>
                <w:kern w:val="0"/>
                <w:sz w:val="22"/>
                <w:szCs w:val="22"/>
              </w:rPr>
              <w:t>务</w:t>
            </w:r>
            <w:proofErr w:type="gramEnd"/>
            <w:r>
              <w:rPr>
                <w:rFonts w:ascii="仿宋_GB2312" w:eastAsia="仿宋_GB2312" w:hAnsi="宋体" w:cs="宋体" w:hint="eastAsia"/>
                <w:b/>
                <w:bCs/>
                <w:kern w:val="0"/>
                <w:sz w:val="22"/>
                <w:szCs w:val="22"/>
              </w:rPr>
              <w:t xml:space="preserve">   内   容</w:t>
            </w:r>
          </w:p>
        </w:tc>
      </w:tr>
      <w:tr w:rsidR="002F7C63" w:rsidTr="002F7C63">
        <w:trPr>
          <w:trHeight w:val="675"/>
          <w:jc w:val="center"/>
        </w:trPr>
        <w:tc>
          <w:tcPr>
            <w:tcW w:w="423"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b/>
                <w:bCs/>
                <w:kern w:val="0"/>
                <w:sz w:val="24"/>
              </w:rPr>
            </w:pPr>
          </w:p>
        </w:tc>
        <w:tc>
          <w:tcPr>
            <w:tcW w:w="1530" w:type="dxa"/>
            <w:gridSpan w:val="3"/>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b/>
                <w:bCs/>
                <w:kern w:val="0"/>
                <w:sz w:val="24"/>
              </w:rPr>
            </w:pPr>
          </w:p>
        </w:tc>
        <w:tc>
          <w:tcPr>
            <w:tcW w:w="829"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b/>
                <w:bCs/>
                <w:kern w:val="0"/>
                <w:sz w:val="24"/>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b/>
                <w:bCs/>
                <w:kern w:val="0"/>
                <w:sz w:val="24"/>
              </w:rPr>
            </w:pP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     以内</w:t>
            </w:r>
          </w:p>
        </w:tc>
        <w:tc>
          <w:tcPr>
            <w:tcW w:w="600" w:type="dxa"/>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100～300</w:t>
            </w:r>
          </w:p>
        </w:tc>
        <w:tc>
          <w:tcPr>
            <w:tcW w:w="599" w:type="dxa"/>
            <w:gridSpan w:val="4"/>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300～500</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500～1000</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1000～2000</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2000～5000</w:t>
            </w:r>
          </w:p>
        </w:tc>
        <w:tc>
          <w:tcPr>
            <w:tcW w:w="780" w:type="dxa"/>
            <w:gridSpan w:val="2"/>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5000～10000</w:t>
            </w:r>
          </w:p>
        </w:tc>
        <w:tc>
          <w:tcPr>
            <w:tcW w:w="688" w:type="dxa"/>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10000   以上</w:t>
            </w:r>
          </w:p>
        </w:tc>
        <w:tc>
          <w:tcPr>
            <w:tcW w:w="4648" w:type="dxa"/>
            <w:vMerge/>
            <w:tcBorders>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b/>
                <w:bCs/>
                <w:kern w:val="0"/>
                <w:sz w:val="22"/>
                <w:szCs w:val="22"/>
              </w:rPr>
            </w:pPr>
          </w:p>
        </w:tc>
      </w:tr>
      <w:tr w:rsidR="002F7C63" w:rsidTr="002F7C63">
        <w:trPr>
          <w:trHeight w:val="397"/>
          <w:jc w:val="center"/>
        </w:trPr>
        <w:tc>
          <w:tcPr>
            <w:tcW w:w="423" w:type="dxa"/>
            <w:tcBorders>
              <w:top w:val="nil"/>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一</w:t>
            </w:r>
            <w:proofErr w:type="gramEnd"/>
          </w:p>
        </w:tc>
        <w:tc>
          <w:tcPr>
            <w:tcW w:w="1530" w:type="dxa"/>
            <w:gridSpan w:val="3"/>
            <w:tcBorders>
              <w:top w:val="single" w:sz="4" w:space="0" w:color="auto"/>
              <w:left w:val="nil"/>
              <w:bottom w:val="single" w:sz="4" w:space="0" w:color="auto"/>
              <w:right w:val="single" w:sz="4" w:space="0" w:color="000000"/>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工程项目投资估算</w:t>
            </w:r>
          </w:p>
        </w:tc>
        <w:tc>
          <w:tcPr>
            <w:tcW w:w="829" w:type="dxa"/>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估算价</w:t>
            </w:r>
          </w:p>
        </w:tc>
        <w:tc>
          <w:tcPr>
            <w:tcW w:w="219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0.9 </w:t>
            </w:r>
          </w:p>
        </w:tc>
        <w:tc>
          <w:tcPr>
            <w:tcW w:w="600"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0.8 </w:t>
            </w:r>
          </w:p>
        </w:tc>
        <w:tc>
          <w:tcPr>
            <w:tcW w:w="599" w:type="dxa"/>
            <w:gridSpan w:val="4"/>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0.7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0.6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0.5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0.4 </w:t>
            </w:r>
          </w:p>
        </w:tc>
        <w:tc>
          <w:tcPr>
            <w:tcW w:w="780"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0.3 </w:t>
            </w:r>
          </w:p>
        </w:tc>
        <w:tc>
          <w:tcPr>
            <w:tcW w:w="688"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0.2 </w:t>
            </w:r>
          </w:p>
        </w:tc>
        <w:tc>
          <w:tcPr>
            <w:tcW w:w="4648" w:type="dxa"/>
            <w:tcBorders>
              <w:top w:val="nil"/>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调查、收集资料，完成和出具投资估算。</w:t>
            </w:r>
          </w:p>
        </w:tc>
      </w:tr>
      <w:tr w:rsidR="002F7C63" w:rsidTr="002F7C63">
        <w:trPr>
          <w:trHeight w:val="429"/>
          <w:jc w:val="center"/>
        </w:trPr>
        <w:tc>
          <w:tcPr>
            <w:tcW w:w="423" w:type="dxa"/>
            <w:tcBorders>
              <w:top w:val="nil"/>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t>二</w:t>
            </w:r>
          </w:p>
        </w:tc>
        <w:tc>
          <w:tcPr>
            <w:tcW w:w="1530"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工程项目设计概算</w:t>
            </w:r>
          </w:p>
        </w:tc>
        <w:tc>
          <w:tcPr>
            <w:tcW w:w="829" w:type="dxa"/>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概算价</w:t>
            </w:r>
          </w:p>
        </w:tc>
        <w:tc>
          <w:tcPr>
            <w:tcW w:w="219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2.0 </w:t>
            </w:r>
          </w:p>
        </w:tc>
        <w:tc>
          <w:tcPr>
            <w:tcW w:w="600"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1.8 </w:t>
            </w:r>
          </w:p>
        </w:tc>
        <w:tc>
          <w:tcPr>
            <w:tcW w:w="599" w:type="dxa"/>
            <w:gridSpan w:val="4"/>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1.5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1.2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0.9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0.7 </w:t>
            </w:r>
          </w:p>
        </w:tc>
        <w:tc>
          <w:tcPr>
            <w:tcW w:w="780"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0.5 </w:t>
            </w:r>
          </w:p>
        </w:tc>
        <w:tc>
          <w:tcPr>
            <w:tcW w:w="688"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0.4 </w:t>
            </w:r>
          </w:p>
        </w:tc>
        <w:tc>
          <w:tcPr>
            <w:tcW w:w="4648" w:type="dxa"/>
            <w:tcBorders>
              <w:top w:val="nil"/>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收集资料，根据初步设计</w:t>
            </w:r>
            <w:proofErr w:type="gramStart"/>
            <w:r>
              <w:rPr>
                <w:rFonts w:ascii="仿宋_GB2312" w:eastAsia="仿宋_GB2312" w:hAnsi="宋体" w:cs="宋体" w:hint="eastAsia"/>
                <w:kern w:val="0"/>
                <w:sz w:val="20"/>
                <w:szCs w:val="20"/>
              </w:rPr>
              <w:t>图计算</w:t>
            </w:r>
            <w:proofErr w:type="gramEnd"/>
            <w:r>
              <w:rPr>
                <w:rFonts w:ascii="仿宋_GB2312" w:eastAsia="仿宋_GB2312" w:hAnsi="宋体" w:cs="宋体" w:hint="eastAsia"/>
                <w:kern w:val="0"/>
                <w:sz w:val="20"/>
                <w:szCs w:val="20"/>
              </w:rPr>
              <w:t>或复核工程量，进行工料分析，出具工程概算书或审核报告。</w:t>
            </w:r>
          </w:p>
        </w:tc>
      </w:tr>
      <w:tr w:rsidR="002F7C63" w:rsidTr="002F7C63">
        <w:trPr>
          <w:trHeight w:val="534"/>
          <w:jc w:val="center"/>
        </w:trPr>
        <w:tc>
          <w:tcPr>
            <w:tcW w:w="423" w:type="dxa"/>
            <w:vMerge w:val="restart"/>
            <w:tcBorders>
              <w:top w:val="nil"/>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t>三</w:t>
            </w:r>
          </w:p>
        </w:tc>
        <w:tc>
          <w:tcPr>
            <w:tcW w:w="510" w:type="dxa"/>
            <w:vMerge w:val="restart"/>
            <w:tcBorders>
              <w:top w:val="nil"/>
              <w:left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定额计价</w:t>
            </w:r>
          </w:p>
        </w:tc>
        <w:tc>
          <w:tcPr>
            <w:tcW w:w="1020" w:type="dxa"/>
            <w:gridSpan w:val="2"/>
            <w:vMerge w:val="restart"/>
            <w:tcBorders>
              <w:top w:val="nil"/>
              <w:left w:val="single" w:sz="4" w:space="0" w:color="auto"/>
              <w:bottom w:val="single" w:sz="4" w:space="0" w:color="000000"/>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编制工程预算;标底;结算。</w:t>
            </w:r>
          </w:p>
        </w:tc>
        <w:tc>
          <w:tcPr>
            <w:tcW w:w="829" w:type="dxa"/>
            <w:vMerge w:val="restart"/>
            <w:tcBorders>
              <w:top w:val="nil"/>
              <w:left w:val="single" w:sz="4" w:space="0" w:color="auto"/>
              <w:bottom w:val="single" w:sz="4" w:space="0" w:color="000000"/>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工程造价</w:t>
            </w:r>
          </w:p>
        </w:tc>
        <w:tc>
          <w:tcPr>
            <w:tcW w:w="219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建筑工程;市政工程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600"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3.8 </w:t>
            </w:r>
          </w:p>
        </w:tc>
        <w:tc>
          <w:tcPr>
            <w:tcW w:w="599" w:type="dxa"/>
            <w:gridSpan w:val="4"/>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3.2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3.0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2.8 </w:t>
            </w:r>
          </w:p>
        </w:tc>
        <w:tc>
          <w:tcPr>
            <w:tcW w:w="780"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2.0 </w:t>
            </w:r>
          </w:p>
        </w:tc>
        <w:tc>
          <w:tcPr>
            <w:tcW w:w="688"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1.8 </w:t>
            </w:r>
          </w:p>
        </w:tc>
        <w:tc>
          <w:tcPr>
            <w:tcW w:w="4648"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现场调查，收集资料，根据施工图或竣工图以及相关技术规范等，计算工程量，进行工料分析，完成计价，出具工程预算书或工程结算书。</w:t>
            </w:r>
          </w:p>
        </w:tc>
      </w:tr>
      <w:tr w:rsidR="002F7C63" w:rsidTr="002F7C63">
        <w:trPr>
          <w:trHeight w:val="680"/>
          <w:jc w:val="center"/>
        </w:trPr>
        <w:tc>
          <w:tcPr>
            <w:tcW w:w="423"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2196" w:type="dxa"/>
            <w:gridSpan w:val="2"/>
            <w:tcBorders>
              <w:top w:val="single" w:sz="4" w:space="0" w:color="auto"/>
              <w:left w:val="nil"/>
              <w:bottom w:val="single" w:sz="4" w:space="0" w:color="auto"/>
              <w:right w:val="single" w:sz="4" w:space="0" w:color="000000"/>
            </w:tcBorders>
            <w:vAlign w:val="center"/>
          </w:tcPr>
          <w:p w:rsidR="002F7C63" w:rsidRDefault="002F7C63" w:rsidP="00304110">
            <w:pPr>
              <w:widowControl/>
              <w:ind w:rightChars="7" w:right="15"/>
              <w:rPr>
                <w:rFonts w:ascii="仿宋_GB2312" w:eastAsia="仿宋_GB2312" w:hAnsi="宋体" w:cs="宋体"/>
                <w:kern w:val="0"/>
                <w:sz w:val="20"/>
                <w:szCs w:val="20"/>
              </w:rPr>
            </w:pPr>
            <w:r>
              <w:rPr>
                <w:rFonts w:ascii="仿宋_GB2312" w:eastAsia="仿宋_GB2312" w:hAnsi="宋体" w:cs="宋体" w:hint="eastAsia"/>
                <w:kern w:val="0"/>
                <w:sz w:val="20"/>
                <w:szCs w:val="20"/>
              </w:rPr>
              <w:t>安装工程;园林工程;仿古建筑工程;装饰工程;修缮工程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5.0 </w:t>
            </w:r>
          </w:p>
        </w:tc>
        <w:tc>
          <w:tcPr>
            <w:tcW w:w="600"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4.8 </w:t>
            </w:r>
          </w:p>
        </w:tc>
        <w:tc>
          <w:tcPr>
            <w:tcW w:w="599" w:type="dxa"/>
            <w:gridSpan w:val="4"/>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4.5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4.2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780"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2.5 </w:t>
            </w:r>
          </w:p>
        </w:tc>
        <w:tc>
          <w:tcPr>
            <w:tcW w:w="688"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2.2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624"/>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t>四</w:t>
            </w: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审核工程预算;结算;标底。</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送审工程造价</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(1)基本收费</w:t>
            </w:r>
          </w:p>
        </w:tc>
        <w:tc>
          <w:tcPr>
            <w:tcW w:w="1535" w:type="dxa"/>
            <w:tcBorders>
              <w:top w:val="single" w:sz="4" w:space="0" w:color="auto"/>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建筑工程;市政工程</w:t>
            </w:r>
          </w:p>
        </w:tc>
        <w:tc>
          <w:tcPr>
            <w:tcW w:w="65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600"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599" w:type="dxa"/>
            <w:gridSpan w:val="4"/>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3.2 </w:t>
            </w:r>
          </w:p>
        </w:tc>
        <w:tc>
          <w:tcPr>
            <w:tcW w:w="645"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3.0 </w:t>
            </w:r>
          </w:p>
        </w:tc>
        <w:tc>
          <w:tcPr>
            <w:tcW w:w="690"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2.5 </w:t>
            </w:r>
          </w:p>
        </w:tc>
        <w:tc>
          <w:tcPr>
            <w:tcW w:w="675"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2.0 </w:t>
            </w:r>
          </w:p>
        </w:tc>
        <w:tc>
          <w:tcPr>
            <w:tcW w:w="780"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1.5 </w:t>
            </w:r>
          </w:p>
        </w:tc>
        <w:tc>
          <w:tcPr>
            <w:tcW w:w="688"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1.0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1873"/>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安装工程;园林工程;仿古建筑工程;装饰工程;修缮工程</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5.0 </w:t>
            </w:r>
          </w:p>
        </w:tc>
        <w:tc>
          <w:tcPr>
            <w:tcW w:w="600"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4.5 </w:t>
            </w:r>
          </w:p>
        </w:tc>
        <w:tc>
          <w:tcPr>
            <w:tcW w:w="599" w:type="dxa"/>
            <w:gridSpan w:val="4"/>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645"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3.0 </w:t>
            </w:r>
          </w:p>
        </w:tc>
        <w:tc>
          <w:tcPr>
            <w:tcW w:w="675"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2.5 </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2.0 </w:t>
            </w:r>
          </w:p>
        </w:tc>
        <w:tc>
          <w:tcPr>
            <w:tcW w:w="688"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1.5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519"/>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2196"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(2)审核减额追加收费</w:t>
            </w:r>
          </w:p>
        </w:tc>
        <w:tc>
          <w:tcPr>
            <w:tcW w:w="1855" w:type="dxa"/>
            <w:gridSpan w:val="7"/>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70.0 </w:t>
            </w:r>
          </w:p>
        </w:tc>
        <w:tc>
          <w:tcPr>
            <w:tcW w:w="2010" w:type="dxa"/>
            <w:gridSpan w:val="7"/>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60.0 </w:t>
            </w: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50.0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Cs w:val="21"/>
              </w:rPr>
            </w:pPr>
          </w:p>
        </w:tc>
      </w:tr>
      <w:tr w:rsidR="002F7C63" w:rsidTr="002F7C63">
        <w:trPr>
          <w:trHeight w:val="1312"/>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五</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工程量清单与计价</w:t>
            </w: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编制工程量清单</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中标价</w:t>
            </w:r>
          </w:p>
        </w:tc>
        <w:tc>
          <w:tcPr>
            <w:tcW w:w="219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建筑工程;市政工程</w:t>
            </w:r>
          </w:p>
        </w:tc>
        <w:tc>
          <w:tcPr>
            <w:tcW w:w="65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631"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3.7 </w:t>
            </w:r>
          </w:p>
        </w:tc>
        <w:tc>
          <w:tcPr>
            <w:tcW w:w="568"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3.3 </w:t>
            </w:r>
          </w:p>
        </w:tc>
        <w:tc>
          <w:tcPr>
            <w:tcW w:w="645"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2.6 </w:t>
            </w:r>
          </w:p>
        </w:tc>
        <w:tc>
          <w:tcPr>
            <w:tcW w:w="690"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2.4 </w:t>
            </w:r>
          </w:p>
        </w:tc>
        <w:tc>
          <w:tcPr>
            <w:tcW w:w="675"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2.1 </w:t>
            </w:r>
          </w:p>
        </w:tc>
        <w:tc>
          <w:tcPr>
            <w:tcW w:w="747"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1.8 </w:t>
            </w:r>
          </w:p>
        </w:tc>
        <w:tc>
          <w:tcPr>
            <w:tcW w:w="721"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1.6 </w:t>
            </w:r>
          </w:p>
        </w:tc>
        <w:tc>
          <w:tcPr>
            <w:tcW w:w="4648"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2F7C63">
            <w:pPr>
              <w:widowControl/>
              <w:numPr>
                <w:ilvl w:val="0"/>
                <w:numId w:val="1"/>
              </w:numPr>
              <w:jc w:val="lef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 xml:space="preserve">工程量清单编制：根据业主提供的施工图和相关资料，依据《甘肃省建设工程工程量清单计价规则》计算工程量，按工程量清单编制格式出具相应成果文件。                                         2、招标控制价（投标价）编制（审核：根据招标文件及招标人提供的工程量清单等，依据《甘肃省建设工程工程量清单计价规则》等计价依据，计算综合单价和总价，按工程量清单计价格式出具相应成果文件。                    </w:t>
            </w:r>
          </w:p>
          <w:p w:rsidR="002F7C63" w:rsidRDefault="002F7C63" w:rsidP="00304110">
            <w:pPr>
              <w:widowControl/>
              <w:jc w:val="lef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3、工程结算编制：根据合同条款及投标报价、工程实施过程中发生的设计变更、现场签证、材料、设备的价格变化等，按工程量清单计价格式出具相应成果文件。                                            4、工程结算审核：根据有关规定，对工程量、材料（设备）价格、计价方法、计价过程进行全面审查、复核，按工程量清单计价格式出具相应成果文件。</w:t>
            </w:r>
          </w:p>
          <w:p w:rsidR="002F7C63" w:rsidRDefault="002F7C63" w:rsidP="00304110">
            <w:pPr>
              <w:widowControl/>
              <w:ind w:rightChars="557" w:right="1170"/>
              <w:jc w:val="lef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 xml:space="preserve">                                                                                          </w:t>
            </w:r>
          </w:p>
        </w:tc>
      </w:tr>
      <w:tr w:rsidR="002F7C63" w:rsidTr="002F7C63">
        <w:trPr>
          <w:trHeight w:val="1077"/>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single" w:sz="4" w:space="0" w:color="auto"/>
              <w:left w:val="single" w:sz="4" w:space="0" w:color="auto"/>
              <w:bottom w:val="single" w:sz="4" w:space="0" w:color="000000"/>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2196" w:type="dxa"/>
            <w:gridSpan w:val="2"/>
            <w:tcBorders>
              <w:top w:val="single" w:sz="4" w:space="0" w:color="auto"/>
              <w:left w:val="nil"/>
              <w:bottom w:val="single" w:sz="4" w:space="0" w:color="auto"/>
              <w:right w:val="single" w:sz="4" w:space="0" w:color="000000"/>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安装工程;园林工程;仿古建筑工程;装饰工程;修缮工程</w:t>
            </w:r>
          </w:p>
        </w:tc>
        <w:tc>
          <w:tcPr>
            <w:tcW w:w="65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4.8 </w:t>
            </w:r>
          </w:p>
        </w:tc>
        <w:tc>
          <w:tcPr>
            <w:tcW w:w="631"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4.4 </w:t>
            </w:r>
          </w:p>
        </w:tc>
        <w:tc>
          <w:tcPr>
            <w:tcW w:w="568"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645"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3.9 </w:t>
            </w:r>
          </w:p>
        </w:tc>
        <w:tc>
          <w:tcPr>
            <w:tcW w:w="690"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3.1 </w:t>
            </w:r>
          </w:p>
        </w:tc>
        <w:tc>
          <w:tcPr>
            <w:tcW w:w="675"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2.5 </w:t>
            </w:r>
          </w:p>
        </w:tc>
        <w:tc>
          <w:tcPr>
            <w:tcW w:w="747" w:type="dxa"/>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2.2 </w:t>
            </w:r>
          </w:p>
        </w:tc>
        <w:tc>
          <w:tcPr>
            <w:tcW w:w="721"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2.0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1149"/>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val="restart"/>
            <w:tcBorders>
              <w:top w:val="nil"/>
              <w:left w:val="single" w:sz="4" w:space="0" w:color="auto"/>
              <w:bottom w:val="single" w:sz="4" w:space="0" w:color="000000"/>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编制工程招标控制价;投标价;结算。</w:t>
            </w:r>
          </w:p>
        </w:tc>
        <w:tc>
          <w:tcPr>
            <w:tcW w:w="829" w:type="dxa"/>
            <w:vMerge w:val="restart"/>
            <w:tcBorders>
              <w:top w:val="nil"/>
              <w:left w:val="single" w:sz="4" w:space="0" w:color="auto"/>
              <w:bottom w:val="single" w:sz="4" w:space="0" w:color="000000"/>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工程造价</w:t>
            </w:r>
          </w:p>
        </w:tc>
        <w:tc>
          <w:tcPr>
            <w:tcW w:w="2196" w:type="dxa"/>
            <w:gridSpan w:val="2"/>
            <w:tcBorders>
              <w:top w:val="nil"/>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建筑工程；市政工程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3.8 </w:t>
            </w:r>
          </w:p>
        </w:tc>
        <w:tc>
          <w:tcPr>
            <w:tcW w:w="631"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568"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3.1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2.4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2.2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1.9 </w:t>
            </w:r>
          </w:p>
        </w:tc>
        <w:tc>
          <w:tcPr>
            <w:tcW w:w="747"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1.6 </w:t>
            </w:r>
          </w:p>
        </w:tc>
        <w:tc>
          <w:tcPr>
            <w:tcW w:w="721"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1.4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1361"/>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2196" w:type="dxa"/>
            <w:gridSpan w:val="2"/>
            <w:tcBorders>
              <w:top w:val="single" w:sz="4" w:space="0" w:color="auto"/>
              <w:left w:val="nil"/>
              <w:bottom w:val="single" w:sz="4" w:space="0" w:color="auto"/>
              <w:right w:val="single" w:sz="4" w:space="0" w:color="000000"/>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安装工程；园林工程；仿古建筑工程；装饰工程；修缮工程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4.7 </w:t>
            </w:r>
          </w:p>
        </w:tc>
        <w:tc>
          <w:tcPr>
            <w:tcW w:w="631"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4.3 </w:t>
            </w:r>
          </w:p>
        </w:tc>
        <w:tc>
          <w:tcPr>
            <w:tcW w:w="568"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3.9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3.8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3.0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2.4 </w:t>
            </w:r>
          </w:p>
        </w:tc>
        <w:tc>
          <w:tcPr>
            <w:tcW w:w="747"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2.1 </w:t>
            </w:r>
          </w:p>
        </w:tc>
        <w:tc>
          <w:tcPr>
            <w:tcW w:w="721"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1.9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964"/>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审核工程招标控制价;投标价;结算。</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送审工程造价</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(1)基本收费</w:t>
            </w:r>
          </w:p>
        </w:tc>
        <w:tc>
          <w:tcPr>
            <w:tcW w:w="1535" w:type="dxa"/>
            <w:tcBorders>
              <w:top w:val="nil"/>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建筑工程；市政工程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2.9 </w:t>
            </w:r>
          </w:p>
        </w:tc>
        <w:tc>
          <w:tcPr>
            <w:tcW w:w="631"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2.5 </w:t>
            </w:r>
          </w:p>
        </w:tc>
        <w:tc>
          <w:tcPr>
            <w:tcW w:w="568"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2.3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2.1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1.7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1.6 </w:t>
            </w:r>
          </w:p>
        </w:tc>
        <w:tc>
          <w:tcPr>
            <w:tcW w:w="747"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1.4 </w:t>
            </w:r>
          </w:p>
        </w:tc>
        <w:tc>
          <w:tcPr>
            <w:tcW w:w="721"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1.2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ind w:rightChars="557" w:right="1170"/>
              <w:jc w:val="left"/>
              <w:rPr>
                <w:rFonts w:ascii="仿宋_GB2312" w:eastAsia="仿宋_GB2312" w:hAnsi="宋体" w:cs="宋体" w:hint="eastAsia"/>
                <w:kern w:val="0"/>
                <w:sz w:val="20"/>
                <w:szCs w:val="20"/>
              </w:rPr>
            </w:pPr>
          </w:p>
        </w:tc>
      </w:tr>
      <w:tr w:rsidR="002F7C63" w:rsidTr="002F7C63">
        <w:trPr>
          <w:trHeight w:val="1363"/>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535" w:type="dxa"/>
            <w:tcBorders>
              <w:top w:val="nil"/>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安装工程；园林工程；仿古建筑工程；装饰工程；修缮工程</w:t>
            </w:r>
          </w:p>
        </w:tc>
        <w:tc>
          <w:tcPr>
            <w:tcW w:w="656"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631"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3.2 </w:t>
            </w:r>
          </w:p>
        </w:tc>
        <w:tc>
          <w:tcPr>
            <w:tcW w:w="568"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2.9 </w:t>
            </w:r>
          </w:p>
        </w:tc>
        <w:tc>
          <w:tcPr>
            <w:tcW w:w="645"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2.5 </w:t>
            </w:r>
          </w:p>
        </w:tc>
        <w:tc>
          <w:tcPr>
            <w:tcW w:w="69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2.3 </w:t>
            </w:r>
          </w:p>
        </w:tc>
        <w:tc>
          <w:tcPr>
            <w:tcW w:w="67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2.1 </w:t>
            </w:r>
          </w:p>
        </w:tc>
        <w:tc>
          <w:tcPr>
            <w:tcW w:w="747"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1.7 </w:t>
            </w:r>
          </w:p>
        </w:tc>
        <w:tc>
          <w:tcPr>
            <w:tcW w:w="721"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1.4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r>
      <w:tr w:rsidR="002F7C63" w:rsidTr="002F7C63">
        <w:trPr>
          <w:trHeight w:val="814"/>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1020" w:type="dxa"/>
            <w:gridSpan w:val="2"/>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219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(2)审核减额追加收费</w:t>
            </w:r>
          </w:p>
        </w:tc>
        <w:tc>
          <w:tcPr>
            <w:tcW w:w="1855" w:type="dxa"/>
            <w:gridSpan w:val="7"/>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70.0 </w:t>
            </w:r>
          </w:p>
        </w:tc>
        <w:tc>
          <w:tcPr>
            <w:tcW w:w="2010" w:type="dxa"/>
            <w:gridSpan w:val="7"/>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60.0 </w:t>
            </w:r>
          </w:p>
        </w:tc>
        <w:tc>
          <w:tcPr>
            <w:tcW w:w="1468"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50.0 </w:t>
            </w:r>
          </w:p>
        </w:tc>
        <w:tc>
          <w:tcPr>
            <w:tcW w:w="4648" w:type="dxa"/>
            <w:vMerge/>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Cs w:val="21"/>
              </w:rPr>
            </w:pPr>
          </w:p>
        </w:tc>
      </w:tr>
      <w:tr w:rsidR="002F7C63" w:rsidTr="002F7C63">
        <w:trPr>
          <w:trHeight w:val="2041"/>
          <w:jc w:val="center"/>
        </w:trPr>
        <w:tc>
          <w:tcPr>
            <w:tcW w:w="423"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六</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工程项目全过程工程造价确定控制</w:t>
            </w:r>
          </w:p>
        </w:tc>
        <w:tc>
          <w:tcPr>
            <w:tcW w:w="829"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工程造价</w:t>
            </w:r>
          </w:p>
        </w:tc>
        <w:tc>
          <w:tcPr>
            <w:tcW w:w="2196"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建设工程</w:t>
            </w:r>
          </w:p>
        </w:tc>
        <w:tc>
          <w:tcPr>
            <w:tcW w:w="645"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10.0 </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9.0 </w:t>
            </w:r>
          </w:p>
        </w:tc>
        <w:tc>
          <w:tcPr>
            <w:tcW w:w="580"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8.0 </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6.5 </w:t>
            </w:r>
          </w:p>
        </w:tc>
        <w:tc>
          <w:tcPr>
            <w:tcW w:w="660" w:type="dxa"/>
            <w:gridSpan w:val="3"/>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5.5 </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4.5 </w:t>
            </w:r>
          </w:p>
        </w:tc>
        <w:tc>
          <w:tcPr>
            <w:tcW w:w="747"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3.5 </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3.0 </w:t>
            </w:r>
          </w:p>
        </w:tc>
        <w:tc>
          <w:tcPr>
            <w:tcW w:w="4648"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Cs w:val="21"/>
              </w:rPr>
            </w:pPr>
            <w:r>
              <w:rPr>
                <w:rFonts w:ascii="仿宋_GB2312" w:eastAsia="仿宋_GB2312" w:hAnsi="宋体" w:cs="宋体" w:hint="eastAsia"/>
                <w:kern w:val="0"/>
                <w:szCs w:val="21"/>
              </w:rPr>
              <w:t>1、根据施工承包合同价、进度计划、编制工程用款计划书；2、制定造价控制的实施细则，确定控制目标；3、参与工程造价控制的有关会议；4、负责对施工单位上报的已完成工作量月报进行审核，并提供当月付款建议书；5、承发包双方提出索赔时，为委托方提供咨询意见；6、协助业主及时审核设计变更、现场签证等发生的费用，相应调整造价控制目标；7、及时</w:t>
            </w:r>
            <w:proofErr w:type="gramStart"/>
            <w:r>
              <w:rPr>
                <w:rFonts w:ascii="仿宋_GB2312" w:eastAsia="仿宋_GB2312" w:hAnsi="宋体" w:cs="宋体" w:hint="eastAsia"/>
                <w:kern w:val="0"/>
                <w:szCs w:val="21"/>
              </w:rPr>
              <w:t>核定分</w:t>
            </w:r>
            <w:proofErr w:type="gramEnd"/>
            <w:r>
              <w:rPr>
                <w:rFonts w:ascii="仿宋_GB2312" w:eastAsia="仿宋_GB2312" w:hAnsi="宋体" w:cs="宋体" w:hint="eastAsia"/>
                <w:kern w:val="0"/>
                <w:szCs w:val="21"/>
              </w:rPr>
              <w:t>阶段完工的分部工程结算，出具完整结算报告。</w:t>
            </w:r>
          </w:p>
        </w:tc>
      </w:tr>
      <w:tr w:rsidR="002F7C63" w:rsidTr="002F7C63">
        <w:trPr>
          <w:trHeight w:val="510"/>
          <w:jc w:val="center"/>
        </w:trPr>
        <w:tc>
          <w:tcPr>
            <w:tcW w:w="423" w:type="dxa"/>
            <w:tcBorders>
              <w:top w:val="single" w:sz="4" w:space="0" w:color="auto"/>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t>七</w:t>
            </w:r>
          </w:p>
        </w:tc>
        <w:tc>
          <w:tcPr>
            <w:tcW w:w="1530"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单独委托钢筋及预埋件计算</w:t>
            </w:r>
          </w:p>
        </w:tc>
        <w:tc>
          <w:tcPr>
            <w:tcW w:w="3025"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实际吨数</w:t>
            </w:r>
          </w:p>
        </w:tc>
        <w:tc>
          <w:tcPr>
            <w:tcW w:w="5333" w:type="dxa"/>
            <w:gridSpan w:val="17"/>
            <w:tcBorders>
              <w:top w:val="single" w:sz="4" w:space="0" w:color="auto"/>
              <w:left w:val="nil"/>
              <w:bottom w:val="single" w:sz="4" w:space="0" w:color="auto"/>
              <w:right w:val="single" w:sz="4" w:space="0" w:color="000000"/>
            </w:tcBorders>
            <w:vAlign w:val="center"/>
          </w:tcPr>
          <w:p w:rsidR="002F7C63" w:rsidRDefault="002F7C63" w:rsidP="00304110">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12元/吨</w:t>
            </w:r>
          </w:p>
        </w:tc>
        <w:tc>
          <w:tcPr>
            <w:tcW w:w="4648" w:type="dxa"/>
            <w:tcBorders>
              <w:top w:val="single" w:sz="4" w:space="0" w:color="auto"/>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Cs w:val="21"/>
              </w:rPr>
            </w:pPr>
            <w:r>
              <w:rPr>
                <w:rFonts w:ascii="仿宋_GB2312" w:eastAsia="仿宋_GB2312" w:hAnsi="宋体" w:cs="宋体" w:hint="eastAsia"/>
                <w:kern w:val="0"/>
                <w:szCs w:val="21"/>
              </w:rPr>
              <w:t>按施工图纸、设计标准和施工规范计算或审核各种钢筋（铁件）重量，出具完整的钢筋（铁件）重量计算书、汇总表。</w:t>
            </w:r>
          </w:p>
        </w:tc>
      </w:tr>
      <w:tr w:rsidR="002F7C63" w:rsidTr="002F7C63">
        <w:trPr>
          <w:trHeight w:val="397"/>
          <w:jc w:val="center"/>
        </w:trPr>
        <w:tc>
          <w:tcPr>
            <w:tcW w:w="423" w:type="dxa"/>
            <w:tcBorders>
              <w:top w:val="nil"/>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t>八</w:t>
            </w:r>
          </w:p>
        </w:tc>
        <w:tc>
          <w:tcPr>
            <w:tcW w:w="1530" w:type="dxa"/>
            <w:gridSpan w:val="3"/>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工程造价鉴定</w:t>
            </w:r>
          </w:p>
        </w:tc>
        <w:tc>
          <w:tcPr>
            <w:tcW w:w="829" w:type="dxa"/>
            <w:tcBorders>
              <w:top w:val="nil"/>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工程造价</w:t>
            </w:r>
          </w:p>
        </w:tc>
        <w:tc>
          <w:tcPr>
            <w:tcW w:w="2196" w:type="dxa"/>
            <w:gridSpan w:val="2"/>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建设工程</w:t>
            </w:r>
          </w:p>
        </w:tc>
        <w:tc>
          <w:tcPr>
            <w:tcW w:w="645"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13.0 </w:t>
            </w:r>
          </w:p>
        </w:tc>
        <w:tc>
          <w:tcPr>
            <w:tcW w:w="705" w:type="dxa"/>
            <w:gridSpan w:val="5"/>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12.0 </w:t>
            </w:r>
          </w:p>
        </w:tc>
        <w:tc>
          <w:tcPr>
            <w:tcW w:w="660"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10.0 </w:t>
            </w:r>
          </w:p>
        </w:tc>
        <w:tc>
          <w:tcPr>
            <w:tcW w:w="540" w:type="dxa"/>
            <w:gridSpan w:val="3"/>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9.0 </w:t>
            </w:r>
          </w:p>
        </w:tc>
        <w:tc>
          <w:tcPr>
            <w:tcW w:w="600"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8.0 </w:t>
            </w:r>
          </w:p>
        </w:tc>
        <w:tc>
          <w:tcPr>
            <w:tcW w:w="715"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4.0 </w:t>
            </w:r>
          </w:p>
        </w:tc>
        <w:tc>
          <w:tcPr>
            <w:tcW w:w="747" w:type="dxa"/>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2.0 </w:t>
            </w:r>
          </w:p>
        </w:tc>
        <w:tc>
          <w:tcPr>
            <w:tcW w:w="721" w:type="dxa"/>
            <w:gridSpan w:val="2"/>
            <w:tcBorders>
              <w:top w:val="nil"/>
              <w:left w:val="nil"/>
              <w:bottom w:val="single" w:sz="4" w:space="0" w:color="auto"/>
              <w:right w:val="single" w:sz="4" w:space="0" w:color="auto"/>
            </w:tcBorders>
            <w:vAlign w:val="center"/>
          </w:tcPr>
          <w:p w:rsidR="002F7C63" w:rsidRDefault="002F7C63" w:rsidP="00304110">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1.0 </w:t>
            </w:r>
          </w:p>
        </w:tc>
        <w:tc>
          <w:tcPr>
            <w:tcW w:w="4648" w:type="dxa"/>
            <w:tcBorders>
              <w:top w:val="nil"/>
              <w:left w:val="nil"/>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调查取证，最终做出具体工程造价鉴定结论报告等工作。</w:t>
            </w:r>
          </w:p>
        </w:tc>
      </w:tr>
      <w:tr w:rsidR="002F7C63" w:rsidTr="002F7C63">
        <w:trPr>
          <w:trHeight w:val="275"/>
          <w:jc w:val="center"/>
        </w:trPr>
        <w:tc>
          <w:tcPr>
            <w:tcW w:w="423" w:type="dxa"/>
            <w:vMerge w:val="restart"/>
            <w:tcBorders>
              <w:top w:val="nil"/>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4"/>
              </w:rPr>
            </w:pPr>
            <w:r>
              <w:rPr>
                <w:rFonts w:ascii="仿宋_GB2312" w:eastAsia="仿宋_GB2312" w:hAnsi="宋体" w:cs="宋体" w:hint="eastAsia"/>
                <w:kern w:val="0"/>
                <w:sz w:val="24"/>
              </w:rPr>
              <w:t>九</w:t>
            </w:r>
          </w:p>
        </w:tc>
        <w:tc>
          <w:tcPr>
            <w:tcW w:w="695" w:type="dxa"/>
            <w:gridSpan w:val="2"/>
            <w:vMerge w:val="restart"/>
            <w:tcBorders>
              <w:top w:val="nil"/>
              <w:left w:val="single" w:sz="4" w:space="0" w:color="auto"/>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计时收费</w:t>
            </w:r>
          </w:p>
        </w:tc>
        <w:tc>
          <w:tcPr>
            <w:tcW w:w="3860" w:type="dxa"/>
            <w:gridSpan w:val="4"/>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注册造价工程师</w:t>
            </w:r>
          </w:p>
        </w:tc>
        <w:tc>
          <w:tcPr>
            <w:tcW w:w="9981" w:type="dxa"/>
            <w:gridSpan w:val="18"/>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150元／人</w:t>
            </w:r>
            <w:r>
              <w:rPr>
                <w:rFonts w:ascii="仿宋_GB2312" w:eastAsia="仿宋_GB2312" w:hAnsi="宋体" w:cs="宋体" w:hint="eastAsia"/>
                <w:b/>
                <w:bCs/>
                <w:kern w:val="0"/>
                <w:szCs w:val="21"/>
              </w:rPr>
              <w:t>·</w:t>
            </w:r>
            <w:r>
              <w:rPr>
                <w:rFonts w:ascii="仿宋_GB2312" w:eastAsia="仿宋_GB2312" w:hAnsi="宋体" w:cs="宋体" w:hint="eastAsia"/>
                <w:kern w:val="0"/>
                <w:szCs w:val="21"/>
              </w:rPr>
              <w:t>工作小时</w:t>
            </w:r>
          </w:p>
        </w:tc>
      </w:tr>
      <w:tr w:rsidR="002F7C63" w:rsidTr="002F7C63">
        <w:trPr>
          <w:trHeight w:val="345"/>
          <w:jc w:val="center"/>
        </w:trPr>
        <w:tc>
          <w:tcPr>
            <w:tcW w:w="423"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695" w:type="dxa"/>
            <w:gridSpan w:val="2"/>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3860" w:type="dxa"/>
            <w:gridSpan w:val="4"/>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甘肃省造价工程师</w:t>
            </w:r>
          </w:p>
        </w:tc>
        <w:tc>
          <w:tcPr>
            <w:tcW w:w="9981" w:type="dxa"/>
            <w:gridSpan w:val="18"/>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100元／人</w:t>
            </w:r>
            <w:r>
              <w:rPr>
                <w:rFonts w:ascii="仿宋_GB2312" w:eastAsia="仿宋_GB2312" w:hAnsi="宋体" w:cs="宋体" w:hint="eastAsia"/>
                <w:b/>
                <w:bCs/>
                <w:kern w:val="0"/>
                <w:szCs w:val="21"/>
              </w:rPr>
              <w:t>·</w:t>
            </w:r>
            <w:r>
              <w:rPr>
                <w:rFonts w:ascii="仿宋_GB2312" w:eastAsia="仿宋_GB2312" w:hAnsi="宋体" w:cs="宋体" w:hint="eastAsia"/>
                <w:kern w:val="0"/>
                <w:szCs w:val="21"/>
              </w:rPr>
              <w:t>工作小时</w:t>
            </w:r>
          </w:p>
        </w:tc>
      </w:tr>
      <w:tr w:rsidR="002F7C63" w:rsidTr="002F7C63">
        <w:trPr>
          <w:trHeight w:val="171"/>
          <w:jc w:val="center"/>
        </w:trPr>
        <w:tc>
          <w:tcPr>
            <w:tcW w:w="423"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695" w:type="dxa"/>
            <w:gridSpan w:val="2"/>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3860" w:type="dxa"/>
            <w:gridSpan w:val="4"/>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全国</w:t>
            </w:r>
            <w:proofErr w:type="gramStart"/>
            <w:r>
              <w:rPr>
                <w:rFonts w:ascii="仿宋_GB2312" w:eastAsia="仿宋_GB2312" w:hAnsi="宋体" w:cs="宋体" w:hint="eastAsia"/>
                <w:kern w:val="0"/>
                <w:sz w:val="20"/>
                <w:szCs w:val="20"/>
              </w:rPr>
              <w:t>造价员</w:t>
            </w:r>
            <w:proofErr w:type="gramEnd"/>
          </w:p>
        </w:tc>
        <w:tc>
          <w:tcPr>
            <w:tcW w:w="9981" w:type="dxa"/>
            <w:gridSpan w:val="18"/>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60元／人</w:t>
            </w:r>
            <w:r>
              <w:rPr>
                <w:rFonts w:ascii="仿宋_GB2312" w:eastAsia="仿宋_GB2312" w:hAnsi="宋体" w:cs="宋体" w:hint="eastAsia"/>
                <w:b/>
                <w:bCs/>
                <w:kern w:val="0"/>
                <w:szCs w:val="21"/>
              </w:rPr>
              <w:t>·</w:t>
            </w:r>
            <w:r>
              <w:rPr>
                <w:rFonts w:ascii="仿宋_GB2312" w:eastAsia="仿宋_GB2312" w:hAnsi="宋体" w:cs="宋体" w:hint="eastAsia"/>
                <w:kern w:val="0"/>
                <w:szCs w:val="21"/>
              </w:rPr>
              <w:t>工作小时</w:t>
            </w:r>
          </w:p>
        </w:tc>
      </w:tr>
      <w:tr w:rsidR="002F7C63" w:rsidTr="002F7C63">
        <w:trPr>
          <w:trHeight w:val="120"/>
          <w:jc w:val="center"/>
        </w:trPr>
        <w:tc>
          <w:tcPr>
            <w:tcW w:w="423" w:type="dxa"/>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4"/>
              </w:rPr>
            </w:pPr>
          </w:p>
        </w:tc>
        <w:tc>
          <w:tcPr>
            <w:tcW w:w="695" w:type="dxa"/>
            <w:gridSpan w:val="2"/>
            <w:vMerge/>
            <w:tcBorders>
              <w:top w:val="nil"/>
              <w:left w:val="single" w:sz="4" w:space="0" w:color="auto"/>
              <w:bottom w:val="single" w:sz="4" w:space="0" w:color="auto"/>
              <w:right w:val="single" w:sz="4" w:space="0" w:color="auto"/>
            </w:tcBorders>
            <w:vAlign w:val="center"/>
          </w:tcPr>
          <w:p w:rsidR="002F7C63" w:rsidRDefault="002F7C63" w:rsidP="00304110">
            <w:pPr>
              <w:widowControl/>
              <w:jc w:val="left"/>
              <w:rPr>
                <w:rFonts w:ascii="仿宋_GB2312" w:eastAsia="仿宋_GB2312" w:hAnsi="宋体" w:cs="宋体"/>
                <w:kern w:val="0"/>
                <w:sz w:val="20"/>
                <w:szCs w:val="20"/>
              </w:rPr>
            </w:pPr>
          </w:p>
        </w:tc>
        <w:tc>
          <w:tcPr>
            <w:tcW w:w="3860" w:type="dxa"/>
            <w:gridSpan w:val="4"/>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宋体" w:hAnsi="宋体" w:cs="宋体"/>
                <w:kern w:val="0"/>
                <w:sz w:val="20"/>
                <w:szCs w:val="20"/>
              </w:rPr>
            </w:pPr>
            <w:r>
              <w:rPr>
                <w:rFonts w:ascii="仿宋_GB2312" w:eastAsia="仿宋_GB2312" w:hAnsi="宋体" w:cs="宋体" w:hint="eastAsia"/>
                <w:kern w:val="0"/>
                <w:sz w:val="20"/>
                <w:szCs w:val="20"/>
              </w:rPr>
              <w:t>特殊专业技术人员</w:t>
            </w:r>
          </w:p>
        </w:tc>
        <w:tc>
          <w:tcPr>
            <w:tcW w:w="9981" w:type="dxa"/>
            <w:gridSpan w:val="18"/>
            <w:tcBorders>
              <w:top w:val="single" w:sz="4" w:space="0" w:color="auto"/>
              <w:left w:val="nil"/>
              <w:bottom w:val="single" w:sz="4" w:space="0" w:color="auto"/>
              <w:right w:val="single" w:sz="4" w:space="0" w:color="auto"/>
            </w:tcBorders>
            <w:vAlign w:val="center"/>
          </w:tcPr>
          <w:p w:rsidR="002F7C63" w:rsidRDefault="002F7C63" w:rsidP="00304110">
            <w:pPr>
              <w:widowControl/>
              <w:jc w:val="center"/>
              <w:rPr>
                <w:rFonts w:ascii="仿宋_GB2312" w:eastAsia="仿宋_GB2312" w:hAnsi="宋体" w:cs="宋体"/>
                <w:kern w:val="0"/>
                <w:szCs w:val="21"/>
              </w:rPr>
            </w:pPr>
            <w:r>
              <w:rPr>
                <w:rFonts w:ascii="仿宋_GB2312" w:eastAsia="仿宋_GB2312" w:hAnsi="宋体" w:cs="宋体" w:hint="eastAsia"/>
                <w:kern w:val="0"/>
                <w:szCs w:val="21"/>
              </w:rPr>
              <w:t>由双方协商确定</w:t>
            </w:r>
          </w:p>
        </w:tc>
      </w:tr>
      <w:tr w:rsidR="002F7C63" w:rsidTr="002F7C63">
        <w:trPr>
          <w:trHeight w:val="345"/>
          <w:jc w:val="center"/>
        </w:trPr>
        <w:tc>
          <w:tcPr>
            <w:tcW w:w="14959" w:type="dxa"/>
            <w:gridSpan w:val="25"/>
            <w:tcBorders>
              <w:top w:val="single" w:sz="4" w:space="0" w:color="auto"/>
            </w:tcBorders>
            <w:vAlign w:val="center"/>
          </w:tcPr>
          <w:p w:rsidR="002F7C63" w:rsidRDefault="002F7C63" w:rsidP="0030411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备注：1、工程造价咨询服务收费额低于3000元的，按3000元收取。</w:t>
            </w:r>
          </w:p>
        </w:tc>
      </w:tr>
      <w:tr w:rsidR="002F7C63" w:rsidTr="002F7C63">
        <w:trPr>
          <w:trHeight w:val="375"/>
          <w:jc w:val="center"/>
        </w:trPr>
        <w:tc>
          <w:tcPr>
            <w:tcW w:w="14959" w:type="dxa"/>
            <w:gridSpan w:val="25"/>
            <w:vAlign w:val="center"/>
          </w:tcPr>
          <w:p w:rsidR="002F7C63" w:rsidRDefault="002F7C63" w:rsidP="0030411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2、编制业务收费按编制人出具的成（结)</w:t>
            </w:r>
            <w:proofErr w:type="gramStart"/>
            <w:r>
              <w:rPr>
                <w:rFonts w:ascii="仿宋_GB2312" w:eastAsia="仿宋_GB2312" w:hAnsi="宋体" w:cs="宋体" w:hint="eastAsia"/>
                <w:kern w:val="0"/>
                <w:sz w:val="22"/>
                <w:szCs w:val="22"/>
              </w:rPr>
              <w:t>果文件</w:t>
            </w:r>
            <w:proofErr w:type="gramEnd"/>
            <w:r>
              <w:rPr>
                <w:rFonts w:ascii="仿宋_GB2312" w:eastAsia="仿宋_GB2312" w:hAnsi="宋体" w:cs="宋体" w:hint="eastAsia"/>
                <w:kern w:val="0"/>
                <w:sz w:val="22"/>
                <w:szCs w:val="22"/>
              </w:rPr>
              <w:t>的工程总造价为收费基数，鉴定业务按标的物工程总造价为收费基数。</w:t>
            </w:r>
          </w:p>
        </w:tc>
      </w:tr>
      <w:tr w:rsidR="002F7C63" w:rsidTr="002F7C63">
        <w:trPr>
          <w:trHeight w:val="615"/>
          <w:jc w:val="center"/>
        </w:trPr>
        <w:tc>
          <w:tcPr>
            <w:tcW w:w="14959" w:type="dxa"/>
            <w:gridSpan w:val="25"/>
            <w:vAlign w:val="center"/>
          </w:tcPr>
          <w:p w:rsidR="002F7C63" w:rsidRDefault="002F7C63" w:rsidP="0030411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3、审核业务收费按送审项目工程造价为收费基数先计取基本收费；审核减额追加收费以送审项目工程造价核减额为收费基数（只按核减计费，</w:t>
            </w:r>
            <w:r>
              <w:rPr>
                <w:rFonts w:ascii="仿宋_GB2312" w:eastAsia="仿宋_GB2312" w:hAnsi="宋体" w:cs="宋体" w:hint="eastAsia"/>
                <w:kern w:val="0"/>
                <w:sz w:val="22"/>
                <w:szCs w:val="22"/>
              </w:rPr>
              <w:br/>
              <w:t xml:space="preserve">         不抵消核增额）。</w:t>
            </w:r>
          </w:p>
        </w:tc>
      </w:tr>
      <w:tr w:rsidR="002F7C63" w:rsidTr="002F7C63">
        <w:trPr>
          <w:trHeight w:val="360"/>
          <w:jc w:val="center"/>
        </w:trPr>
        <w:tc>
          <w:tcPr>
            <w:tcW w:w="14959" w:type="dxa"/>
            <w:gridSpan w:val="25"/>
            <w:vAlign w:val="center"/>
          </w:tcPr>
          <w:p w:rsidR="002F7C63" w:rsidRDefault="002F7C63" w:rsidP="0030411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4、工程项目全过程工程造价确定与控制收费有审核项目的按本通知相应审核项目标准另计审核减额追加收费，不再计取基本收费。</w:t>
            </w:r>
          </w:p>
        </w:tc>
      </w:tr>
      <w:tr w:rsidR="002F7C63" w:rsidTr="002F7C63">
        <w:trPr>
          <w:trHeight w:val="345"/>
          <w:jc w:val="center"/>
        </w:trPr>
        <w:tc>
          <w:tcPr>
            <w:tcW w:w="14959" w:type="dxa"/>
            <w:gridSpan w:val="25"/>
            <w:vAlign w:val="center"/>
          </w:tcPr>
          <w:p w:rsidR="002F7C63" w:rsidRDefault="002F7C63" w:rsidP="0030411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5、编制工程量清单业务可先预收10000元编制费，完成后再按工程中标价为收费基数计费多退少补。</w:t>
            </w:r>
          </w:p>
        </w:tc>
      </w:tr>
      <w:tr w:rsidR="002F7C63" w:rsidTr="002F7C63">
        <w:trPr>
          <w:trHeight w:val="1005"/>
          <w:jc w:val="center"/>
        </w:trPr>
        <w:tc>
          <w:tcPr>
            <w:tcW w:w="14959" w:type="dxa"/>
            <w:gridSpan w:val="25"/>
            <w:vAlign w:val="center"/>
          </w:tcPr>
          <w:p w:rsidR="002F7C63" w:rsidRDefault="002F7C63" w:rsidP="0030411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 xml:space="preserve">      6、工程造价咨询服务收费按单位工程差额定率分档累进计费。例如：某单位工程中建筑工程编制工程预算工程造价为3000万元，计算工程造价</w:t>
            </w:r>
            <w:r>
              <w:rPr>
                <w:rFonts w:ascii="仿宋_GB2312" w:eastAsia="仿宋_GB2312" w:hAnsi="宋体" w:cs="宋体" w:hint="eastAsia"/>
                <w:kern w:val="0"/>
                <w:sz w:val="22"/>
                <w:szCs w:val="22"/>
              </w:rPr>
              <w:br/>
              <w:t xml:space="preserve">         咨询服务收费额（万元）如下： 100×4‰=0.4，（300-100）×3.8‰=0.76，（500-300）×3.5‰=0.7，（1000-500）×3.2‰=1.6，</w:t>
            </w:r>
            <w:r>
              <w:rPr>
                <w:rFonts w:ascii="仿宋_GB2312" w:eastAsia="仿宋_GB2312" w:hAnsi="宋体" w:cs="宋体" w:hint="eastAsia"/>
                <w:kern w:val="0"/>
                <w:sz w:val="22"/>
                <w:szCs w:val="22"/>
              </w:rPr>
              <w:br/>
              <w:t xml:space="preserve">        （2000-1000）×3.0‰=3.00，（3000-2000）×2.8‰=2.8， 合计收费：0.4+0.76+0.7+1.6+3.00+2.80=9.26。</w:t>
            </w:r>
          </w:p>
        </w:tc>
      </w:tr>
    </w:tbl>
    <w:p w:rsidR="00E85F5A" w:rsidRPr="002F7C63" w:rsidRDefault="00E85F5A"/>
    <w:sectPr w:rsidR="00E85F5A" w:rsidRPr="002F7C63" w:rsidSect="002F7C6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6C821"/>
    <w:multiLevelType w:val="singleLevel"/>
    <w:tmpl w:val="5E46C82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C63"/>
    <w:rsid w:val="002F7C63"/>
    <w:rsid w:val="00E85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wanghai</dc:creator>
  <cp:lastModifiedBy>wanghai</cp:lastModifiedBy>
  <cp:revision>1</cp:revision>
  <dcterms:created xsi:type="dcterms:W3CDTF">2020-11-23T01:47:00Z</dcterms:created>
  <dcterms:modified xsi:type="dcterms:W3CDTF">2020-11-23T01:58:00Z</dcterms:modified>
</cp:coreProperties>
</file>